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0" w:rsidRDefault="00B25483" w:rsidP="00026DE0">
      <w:pPr>
        <w:pStyle w:val="a3"/>
        <w:spacing w:before="180" w:beforeAutospacing="0" w:after="180" w:afterAutospacing="0"/>
        <w:ind w:right="180"/>
        <w:rPr>
          <w:b/>
          <w:iCs/>
          <w:sz w:val="28"/>
          <w:szCs w:val="28"/>
          <w:lang w:val="kk-KZ"/>
        </w:rPr>
      </w:pPr>
      <w:r w:rsidRPr="00B25483">
        <w:rPr>
          <w:b/>
          <w:iCs/>
          <w:sz w:val="28"/>
          <w:szCs w:val="28"/>
        </w:rPr>
        <w:t xml:space="preserve"> Информационные революции и дизайн</w:t>
      </w:r>
    </w:p>
    <w:p w:rsidR="00B25483" w:rsidRPr="00B25483" w:rsidRDefault="00B25483" w:rsidP="00026DE0">
      <w:pPr>
        <w:pStyle w:val="a3"/>
        <w:spacing w:before="180" w:beforeAutospacing="0" w:after="180" w:afterAutospacing="0"/>
        <w:ind w:right="180"/>
        <w:rPr>
          <w:rStyle w:val="shorttext"/>
          <w:b/>
          <w:color w:val="424242"/>
          <w:sz w:val="28"/>
          <w:szCs w:val="28"/>
        </w:rPr>
      </w:pPr>
      <w:r w:rsidRPr="00B25483">
        <w:rPr>
          <w:rStyle w:val="shorttext"/>
          <w:b/>
          <w:color w:val="424242"/>
          <w:sz w:val="28"/>
          <w:szCs w:val="28"/>
        </w:rPr>
        <w:t xml:space="preserve"> 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rStyle w:val="a4"/>
          <w:color w:val="424242"/>
          <w:sz w:val="28"/>
          <w:szCs w:val="28"/>
        </w:rPr>
        <w:t>И</w:t>
      </w:r>
      <w:r w:rsidRPr="00B25483">
        <w:rPr>
          <w:rStyle w:val="a4"/>
          <w:i/>
          <w:iCs/>
          <w:color w:val="424242"/>
          <w:sz w:val="28"/>
          <w:szCs w:val="28"/>
        </w:rPr>
        <w:t>нформационная революция </w:t>
      </w:r>
      <w:r w:rsidRPr="00B25483">
        <w:rPr>
          <w:color w:val="424242"/>
          <w:sz w:val="28"/>
          <w:szCs w:val="28"/>
        </w:rPr>
        <w:t>— преобразование общественных отношений из-за кардинальных изменений в сфере обработки информации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 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1. Изобретение письменности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2. Книгопечатание (середина XVI </w:t>
      </w:r>
      <w:proofErr w:type="gramStart"/>
      <w:r w:rsidRPr="00B25483">
        <w:rPr>
          <w:color w:val="424242"/>
          <w:sz w:val="28"/>
          <w:szCs w:val="28"/>
        </w:rPr>
        <w:t>в</w:t>
      </w:r>
      <w:proofErr w:type="gramEnd"/>
      <w:r w:rsidRPr="00B25483">
        <w:rPr>
          <w:color w:val="424242"/>
          <w:sz w:val="28"/>
          <w:szCs w:val="28"/>
        </w:rPr>
        <w:t>.)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3. Электричество (конец XIX </w:t>
      </w:r>
      <w:proofErr w:type="gramStart"/>
      <w:r w:rsidRPr="00B25483">
        <w:rPr>
          <w:color w:val="424242"/>
          <w:sz w:val="28"/>
          <w:szCs w:val="28"/>
        </w:rPr>
        <w:t>в</w:t>
      </w:r>
      <w:proofErr w:type="gramEnd"/>
      <w:r w:rsidRPr="00B25483">
        <w:rPr>
          <w:color w:val="424242"/>
          <w:sz w:val="28"/>
          <w:szCs w:val="28"/>
        </w:rPr>
        <w:t>.)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4. Микропроцессорная технология и ПК (70-е гг. XX в.) Инновации: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•переход от механических и электрических средств преобразования информации к </w:t>
      </w:r>
      <w:proofErr w:type="gramStart"/>
      <w:r w:rsidRPr="00B25483">
        <w:rPr>
          <w:color w:val="424242"/>
          <w:sz w:val="28"/>
          <w:szCs w:val="28"/>
        </w:rPr>
        <w:t>электронным</w:t>
      </w:r>
      <w:proofErr w:type="gramEnd"/>
      <w:r w:rsidRPr="00B25483">
        <w:rPr>
          <w:color w:val="424242"/>
          <w:sz w:val="28"/>
          <w:szCs w:val="28"/>
        </w:rPr>
        <w:t>;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•миниатюризация всех узлов, устройств, приборов, машин;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•создание программно-управляемых устройств и процессов.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Каждый из этих технологических уровней становился возможным благодаря происходившей в соответствующий исторический период информационной революции. На тесную связь между технологическими и информационными революциями в истории развития цивилизации обратил внимание профессор А.И. Ракитов в своих работах. По его мнению, сущность информационной революции заключается в изменении инструментальной основы, способа передачи и хранения информации, а также объема информации, доступной активной части населения. Другими словами, информационная революция означает качественный скачок в развитии общества, новый уровень использования принципиально новых методов и средств переработки информации и процессов информационного взаимодействия в обществе.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В настоящее время выделяют шесть основных информационных революций за всю историю развития человеческого общества.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Первая информационная революция связывается с появлением языка и членораздельной человеческой речи. Ведь именно развитие языка оказало колоссальное влияние на развитие сознания людей, а его использование в их практической деятельности стало информационной основой создания первых технологий, т. е. знаний и навыков рациональной организации этой деятельности.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Язык сделал возможным развитие процессов абстрактного мышления, т. е. зарождения интеллектуальной деятельности людей, а также накопления и распространения знаний, которые передавались из поколения в поколение </w:t>
      </w:r>
      <w:r w:rsidRPr="00B25483">
        <w:rPr>
          <w:color w:val="424242"/>
          <w:sz w:val="28"/>
          <w:szCs w:val="28"/>
        </w:rPr>
        <w:lastRenderedPageBreak/>
        <w:t xml:space="preserve">в виде легенд, мифов и сказаний. Ведь </w:t>
      </w:r>
      <w:proofErr w:type="gramStart"/>
      <w:r w:rsidRPr="00B25483">
        <w:rPr>
          <w:color w:val="424242"/>
          <w:sz w:val="28"/>
          <w:szCs w:val="28"/>
        </w:rPr>
        <w:t>не даром</w:t>
      </w:r>
      <w:proofErr w:type="gramEnd"/>
      <w:r w:rsidRPr="00B25483">
        <w:rPr>
          <w:color w:val="424242"/>
          <w:sz w:val="28"/>
          <w:szCs w:val="28"/>
        </w:rPr>
        <w:t xml:space="preserve"> во все времена сказители пользовались в обществе всеобщим уважением как хранители и распространители древних знаний.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В первобытном обществе использовались и распространялись только «живые знания», носителями которых являлись живые люди – старейшины, жрецы, шаманы. В этих условиях процессы накопления и распространения знаний в обществе осуществлялись чрезвычайно медленно, а сохранение уже накопленных знаний было недостаточно надежным. Со смертью их носителей многие знания утрачивались и должны были формироваться заново. На это уходили многие столетия.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Ситуация коренным образом изменилась, когда люди научились отчуждать знания и фиксировать их на материальных носителях в виде рисунков, чертежей, условных знаков, многие из которых сохранились до настоящего времени. Именно поэтому вторую информационную революцию большинство современных исследователей связывают с изобретением письменности. Это изобретение позволило не только обеспечить сохранность уже накопленных человеческим обществом знаний, но и повысить достоверность этих знаний, создать условия для их существенно более широкого, чем ранее, распространения. Это был крупнейший шаг в развитии цивилизации, последствия которого мы ощущаем до настоящего времени. Ведь именно с изобретением письменности стало возможным развитие науки и культуры в современном понимании этих терминов.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Существенным образом изменилась и информационная среда общества, стали возможными новые виды информационных коммуникаций между людьми с помощью обмена письменными сообщениями.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Появились исторические летописи, поэзия и литература, зародились элементы того нового и своеобразного явления, которое многие сегодня называют информационной культурой. Новый смысл приобрело и понятие «образование». Теперь образованным мог считаться только тот человек, который достаточно хорошо владел навыками чтения и письма, причем не только на своем родном языке, но и на других языках.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Появление письменности послужило мощным фактором для накопления и распространения знаний в области организации многих производственных и социальных процессов. Фиксация этого опыта в виде рукописных документов, чертежей и рисунков представляла собой процесс зарождения «технологии» – нового понятия в области развития цивилизации, которому суждено было сыграть решающую роль в процессе ее дальнейшего развития.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Третья информационная революция началась в эпоху возрождения и связана с изобретением книгопечатания, которое следует признать одной </w:t>
      </w:r>
      <w:r w:rsidRPr="00B25483">
        <w:rPr>
          <w:color w:val="424242"/>
          <w:sz w:val="28"/>
          <w:szCs w:val="28"/>
        </w:rPr>
        <w:lastRenderedPageBreak/>
        <w:t>из первых эффективных информационных технологий. Широкое внедрение этого изобретения в социальную практику привело к первому информационному взрыву. Произошел взрывообразный рост количества используемых в обществе информационных документов, а самое главное – началось и более широкое распространение информации, научных знаний и информационной культуры. Появились первые библиотеки печатных книг, сначала частного характера, а затем и публичные. Печатная книга стала главным хранителем и источником знаний.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Относительная простота процесса книгопечатания, возможность выпуска печатных книг большими тиражами и их существенно меньшая стоимость по сравнению с рукописными книгами – все это привело к тому, что в обществе существенно расширились возможности для получения знаний, образования и самообразования. Без изобретения книгопечатания Колумб не смог бы получить необходимых знаний для того, чтобы совершить свое знаменитое путешествие к берегам Америки. Ведь сыну бедного ткача были недоступны дорогостоящие рукописи Плиния и Марко Поло. И только появление их в печатном виде позволило ему получить необходимые знания для формирования идеи о кругосветном путешествии.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Под воздействием быстро возрастающего спроса на печатные издания </w:t>
      </w:r>
      <w:proofErr w:type="gramStart"/>
      <w:r w:rsidRPr="00B25483">
        <w:rPr>
          <w:color w:val="424242"/>
          <w:sz w:val="28"/>
          <w:szCs w:val="28"/>
        </w:rPr>
        <w:t>появились</w:t>
      </w:r>
      <w:proofErr w:type="gramEnd"/>
      <w:r w:rsidRPr="00B25483">
        <w:rPr>
          <w:color w:val="424242"/>
          <w:sz w:val="28"/>
          <w:szCs w:val="28"/>
        </w:rPr>
        <w:t xml:space="preserve"> и стали быстро совершенствоваться технологии для подготовки и издания различного рода печатной продукции. Типографии стали одним из распространенных видов промышленных предприятий.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 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Высшей точкой развития третьей информационной революции является появление печатных средств массовой информации: газет, журналов, рекламных объявлений, информационных справочников и т. п. Общий годовой объем информации </w:t>
      </w:r>
      <w:proofErr w:type="gramStart"/>
      <w:r w:rsidRPr="00B25483">
        <w:rPr>
          <w:color w:val="424242"/>
          <w:sz w:val="28"/>
          <w:szCs w:val="28"/>
        </w:rPr>
        <w:t>в</w:t>
      </w:r>
      <w:proofErr w:type="gramEnd"/>
      <w:r w:rsidRPr="00B25483">
        <w:rPr>
          <w:color w:val="424242"/>
          <w:sz w:val="28"/>
          <w:szCs w:val="28"/>
        </w:rPr>
        <w:t xml:space="preserve"> </w:t>
      </w:r>
      <w:proofErr w:type="gramStart"/>
      <w:r w:rsidRPr="00B25483">
        <w:rPr>
          <w:color w:val="424242"/>
          <w:sz w:val="28"/>
          <w:szCs w:val="28"/>
        </w:rPr>
        <w:t>такого</w:t>
      </w:r>
      <w:proofErr w:type="gramEnd"/>
      <w:r w:rsidRPr="00B25483">
        <w:rPr>
          <w:color w:val="424242"/>
          <w:sz w:val="28"/>
          <w:szCs w:val="28"/>
        </w:rPr>
        <w:t xml:space="preserve"> рода изданиях сегодня быстро возрастает. При этом, следуя общим закономерностям увеличения объемов информации в мире, объемы печатной продукции продолжают расти, несмотря на появление и все более широкое использование в последние годы различного рода электронных носителей информации.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Четвертая информационная революция началась в XIX веке, когда были изобретены и стали все более широко распространяться такие новые средства информационной коммуникации, как радио, телефон и телевидение. Эти средства имеются сегодня в развитых странах практически в каждой семье и оказывают значительное воздействие на формирование общественного сознания. Благодаря этим средствам люди уже не испытывают чувства одиночества и изолированности от окружающего их общества. Ведь они сегодня подключены к общему информационному пространству не только своей страны, но и значительной части всей нашей планеты.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lastRenderedPageBreak/>
        <w:t>Именно это позволяет сейчас многим людям чувствовать свою сопричастность к происходящим в мире событиям, быть в курсе политической, экономической и культурной жизни планеты. Мы уже не мыслим своего существования в отрыве от мирового информационного пространства. А это очень важный аспект формирования сознания человека, который сегодня ощущает себя не только гражданином своей страны, но и, в определенной степени, гражданином всего мира.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Новые качества, которые принесла в информационную сферу общества четвертая информационная революция, заключаются не только в том, что по новым коммуникационным сетям стали передаваться невиданные ранее объемы информации, но также и в том, что информационные коммуникации стали осуществляться с более высокой оперативностью. Любое событие, которое происходит сегодня на нашей планете, в течение нескольких часов может стать известным подавляющему большинству ее обитателей, где бы они ни находились. Именно поэтому мы все больше начинаем ощущать себя жителями единого общечеловеческого «дома» – планеты Земля. Таким </w:t>
      </w:r>
      <w:proofErr w:type="gramStart"/>
      <w:r w:rsidRPr="00B25483">
        <w:rPr>
          <w:color w:val="424242"/>
          <w:sz w:val="28"/>
          <w:szCs w:val="28"/>
        </w:rPr>
        <w:t>образом</w:t>
      </w:r>
      <w:proofErr w:type="gramEnd"/>
      <w:r w:rsidRPr="00B25483">
        <w:rPr>
          <w:color w:val="424242"/>
          <w:sz w:val="28"/>
          <w:szCs w:val="28"/>
        </w:rPr>
        <w:t xml:space="preserve"> информационная революция изменяет общественное сознание всего человечества, делает его все более глобальным.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Пятая информационная революция началась в 50-е годы XX века, т. е. с того времени, когда в социальной практике стали использоваться средства цифровой вычислительной техники. Применение этих сре</w:t>
      </w:r>
      <w:proofErr w:type="gramStart"/>
      <w:r w:rsidRPr="00B25483">
        <w:rPr>
          <w:color w:val="424242"/>
          <w:sz w:val="28"/>
          <w:szCs w:val="28"/>
        </w:rPr>
        <w:t>дств дл</w:t>
      </w:r>
      <w:proofErr w:type="gramEnd"/>
      <w:r w:rsidRPr="00B25483">
        <w:rPr>
          <w:color w:val="424242"/>
          <w:sz w:val="28"/>
          <w:szCs w:val="28"/>
        </w:rPr>
        <w:t>я обработки научной, экономической и социальной информации кардинальным образом изменило возможности человека по активизации и эффективному использованию информационных ресурсов.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Особенно бурное развитие этот процесс получил в последние двадцать лет, когда были сконструированы и стали широко выпускаться промышленностью персональные ЭВМ. Их появление произвело подлинный переворот в информационной сфере общества, во многом изменило психологию и практику научной, педагогической и производственной деятельности людей.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Появление ЭВМ вызвало к жизни бурный рост новых информационных технологий, специально ориентированных на использование возможностей современной вычислительной техники и, в первую очередь, возможностей персональных ЭВМ. Возможности эти сегодня далеко не исчерпаны, и вполне вероятно, что в самом начале XXI века мы станем свидетелями появления новых высокоэффективных средств вычислительной техники, которые существенным образом повысят возможности человека по хранению, поиску, обработке и передаче информации.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Вполне вероятно, что появление и массовое распространение ПЭВМ с такими характеристиками существенным образом расширит сферу </w:t>
      </w:r>
      <w:r w:rsidRPr="00B25483">
        <w:rPr>
          <w:color w:val="424242"/>
          <w:sz w:val="28"/>
          <w:szCs w:val="28"/>
        </w:rPr>
        <w:lastRenderedPageBreak/>
        <w:t>социального применения вычислительной техники, которая станет поистине персональной. Социальные последствия этого процесса сегодня еще очень сложно прогнозировать, но, без сомнения, они будут весьма впечатляющими.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Однако самое важное и принципиально новое качество, которое принесла человечеству пятая информационная революция, заключается в том, что впервые за всю историю развития цивилизации человек получил высокоэффективное средство для усиления своей интеллектуальной деятельности. Такого в истории еще никогда не было, и именно это должно поднять цивилизацию на качественно новую ступень развития.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Информатизация общества оказывает революционное воздействие на все сферы жизнедеятельности общества, кардинально изменяет условия жизни и деятельности людей, их культуру, стереотип поведения, образ мыслей. Именно поэтому разворачивающийся на наших глазах процесс информатизации общества следует квалифицировать как новую </w:t>
      </w:r>
      <w:proofErr w:type="spellStart"/>
      <w:r w:rsidRPr="00B25483">
        <w:rPr>
          <w:color w:val="424242"/>
          <w:sz w:val="28"/>
          <w:szCs w:val="28"/>
        </w:rPr>
        <w:t>социотехническую</w:t>
      </w:r>
      <w:proofErr w:type="spellEnd"/>
      <w:r w:rsidRPr="00B25483">
        <w:rPr>
          <w:color w:val="424242"/>
          <w:sz w:val="28"/>
          <w:szCs w:val="28"/>
        </w:rPr>
        <w:t xml:space="preserve"> революцию, информационную основу которой составляет шестая информационная революция, результатом которой станет формирование на нашей планете новой цивилизации – информационного общества.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Информационные революции всегда являлись теми критическими точками всемирной истории, после которых начинались качественно иные этапы развития цивилизации. Именно они являлись главными причинами появления и развития принципиально новых технологий, распространение которых приводило затем к радикальным изменениям и самого общества, которое переходило на новый уровень своего социально-экономического развития. Так было всегда, и так это происходит сегодня, когда человечество переживает очередную, шестую по счету, информационную революцию. В то же время сегодняшняя информационная революция имеет свои отличительные черты и особенности, которые, безусловно, заслуживают самого пристального и объективного научного анализа.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 </w:t>
      </w:r>
    </w:p>
    <w:p w:rsidR="00B25483" w:rsidRPr="00016EED" w:rsidRDefault="00B25483" w:rsidP="00B25483">
      <w:pPr>
        <w:pStyle w:val="a3"/>
        <w:spacing w:before="180" w:beforeAutospacing="0" w:after="180" w:afterAutospacing="0"/>
        <w:ind w:left="180" w:right="180"/>
        <w:rPr>
          <w:b/>
          <w:color w:val="424242"/>
          <w:sz w:val="28"/>
          <w:szCs w:val="28"/>
        </w:rPr>
      </w:pPr>
      <w:r w:rsidRPr="00016EED">
        <w:rPr>
          <w:b/>
          <w:color w:val="424242"/>
          <w:sz w:val="28"/>
          <w:szCs w:val="28"/>
        </w:rPr>
        <w:t>Информационные революции.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В истории развития цивилизации произошло несколько </w:t>
      </w:r>
      <w:r w:rsidRPr="00B25483">
        <w:rPr>
          <w:rStyle w:val="a4"/>
          <w:i/>
          <w:iCs/>
          <w:color w:val="424242"/>
          <w:sz w:val="28"/>
          <w:szCs w:val="28"/>
        </w:rPr>
        <w:t>информационных революций</w:t>
      </w:r>
      <w:r w:rsidRPr="00B25483">
        <w:rPr>
          <w:color w:val="424242"/>
          <w:sz w:val="28"/>
          <w:szCs w:val="28"/>
        </w:rPr>
        <w:t> — преобразований общественных отношений из-за кардинальных изменений в сфере обработки информации. Следствием подобных преобразований являлось приобретение человеческим обществом нового качества.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Первая революция связана с изобретением письменности, что привело к гигантскому качественному и количественному скачку. Появилась возможность передачи знаний от поколения к поколению.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proofErr w:type="gramStart"/>
      <w:r w:rsidRPr="00B25483">
        <w:rPr>
          <w:color w:val="424242"/>
          <w:sz w:val="28"/>
          <w:szCs w:val="28"/>
        </w:rPr>
        <w:lastRenderedPageBreak/>
        <w:t>Вторая (середина XVI в.) вызвана изобретением книгопечатания, которое радикально изменило индустриальное общество, культуру, организацию деятельности.</w:t>
      </w:r>
      <w:proofErr w:type="gramEnd"/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proofErr w:type="gramStart"/>
      <w:r w:rsidRPr="00B25483">
        <w:rPr>
          <w:color w:val="424242"/>
          <w:sz w:val="28"/>
          <w:szCs w:val="28"/>
        </w:rPr>
        <w:t>Третья (конец XIX в.) обусловлена изобретением электричества, благодаря которому появились телеграф, телефон, радио, позволяющие оперативно передавать и накапливать информацию в любом объеме.</w:t>
      </w:r>
      <w:proofErr w:type="gramEnd"/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proofErr w:type="gramStart"/>
      <w:r w:rsidRPr="00B25483">
        <w:rPr>
          <w:color w:val="424242"/>
          <w:sz w:val="28"/>
          <w:szCs w:val="28"/>
        </w:rPr>
        <w:t>Четвертая (70-е гг. XX в.) связана с изобретением микропроцессорной технологии и появлением персонального компьютера.</w:t>
      </w:r>
      <w:proofErr w:type="gramEnd"/>
      <w:r w:rsidRPr="00B25483">
        <w:rPr>
          <w:color w:val="424242"/>
          <w:sz w:val="28"/>
          <w:szCs w:val="28"/>
        </w:rPr>
        <w:t xml:space="preserve"> На микропроцессорах и интегральных схемах создаются компьютеры, компьютерные сети, системы передачи данных (информационные коммуникации). Этот период характеризуют три фундаментальные </w:t>
      </w:r>
      <w:proofErr w:type="spellStart"/>
      <w:r w:rsidRPr="00B25483">
        <w:rPr>
          <w:color w:val="424242"/>
          <w:sz w:val="28"/>
          <w:szCs w:val="28"/>
        </w:rPr>
        <w:t>инновации:ü</w:t>
      </w:r>
      <w:proofErr w:type="spellEnd"/>
      <w:r w:rsidRPr="00B25483">
        <w:rPr>
          <w:color w:val="424242"/>
          <w:sz w:val="28"/>
          <w:szCs w:val="28"/>
        </w:rPr>
        <w:t xml:space="preserve"> •переход от механических и электрических средств преобразования информации к </w:t>
      </w:r>
      <w:proofErr w:type="spellStart"/>
      <w:proofErr w:type="gramStart"/>
      <w:r w:rsidRPr="00B25483">
        <w:rPr>
          <w:color w:val="424242"/>
          <w:sz w:val="28"/>
          <w:szCs w:val="28"/>
        </w:rPr>
        <w:t>электронным</w:t>
      </w:r>
      <w:proofErr w:type="gramEnd"/>
      <w:r w:rsidRPr="00B25483">
        <w:rPr>
          <w:color w:val="424242"/>
          <w:sz w:val="28"/>
          <w:szCs w:val="28"/>
        </w:rPr>
        <w:t>;ü</w:t>
      </w:r>
      <w:proofErr w:type="spellEnd"/>
      <w:r w:rsidRPr="00B25483">
        <w:rPr>
          <w:color w:val="424242"/>
          <w:sz w:val="28"/>
          <w:szCs w:val="28"/>
        </w:rPr>
        <w:t xml:space="preserve"> •миниатюризация всех узлов, устройств, приборов, </w:t>
      </w:r>
      <w:proofErr w:type="spellStart"/>
      <w:r w:rsidRPr="00B25483">
        <w:rPr>
          <w:color w:val="424242"/>
          <w:sz w:val="28"/>
          <w:szCs w:val="28"/>
        </w:rPr>
        <w:t>машин;ü</w:t>
      </w:r>
      <w:proofErr w:type="spellEnd"/>
      <w:r w:rsidRPr="00B25483">
        <w:rPr>
          <w:color w:val="424242"/>
          <w:sz w:val="28"/>
          <w:szCs w:val="28"/>
        </w:rPr>
        <w:t xml:space="preserve"> •создание программно-управляемых устройств и процессов.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Последняя информационная революция выдвигает на передний план новую отрасль</w:t>
      </w:r>
      <w:r w:rsidRPr="00B25483">
        <w:rPr>
          <w:rStyle w:val="a4"/>
          <w:color w:val="424242"/>
          <w:sz w:val="28"/>
          <w:szCs w:val="28"/>
        </w:rPr>
        <w:t xml:space="preserve">— </w:t>
      </w:r>
      <w:proofErr w:type="gramStart"/>
      <w:r w:rsidRPr="00B25483">
        <w:rPr>
          <w:rStyle w:val="a4"/>
          <w:color w:val="424242"/>
          <w:sz w:val="28"/>
          <w:szCs w:val="28"/>
        </w:rPr>
        <w:t>ин</w:t>
      </w:r>
      <w:proofErr w:type="gramEnd"/>
      <w:r w:rsidRPr="00B25483">
        <w:rPr>
          <w:rStyle w:val="a4"/>
          <w:color w:val="424242"/>
          <w:sz w:val="28"/>
          <w:szCs w:val="28"/>
        </w:rPr>
        <w:t>формационную индустрию,</w:t>
      </w:r>
      <w:r w:rsidRPr="00B25483">
        <w:rPr>
          <w:color w:val="424242"/>
          <w:sz w:val="28"/>
          <w:szCs w:val="28"/>
        </w:rPr>
        <w:t> связанную с производством технических средств, методов, технологий для производства новых знаний. Важнейшая составляющая информационной индустрии — информационная технология.</w:t>
      </w:r>
    </w:p>
    <w:p w:rsidR="00B25483" w:rsidRPr="00B25483" w:rsidRDefault="00016EED" w:rsidP="00B25483">
      <w:pPr>
        <w:pStyle w:val="a3"/>
        <w:spacing w:before="180" w:beforeAutospacing="0" w:after="180" w:afterAutospacing="0"/>
        <w:ind w:left="180" w:right="180"/>
        <w:rPr>
          <w:b/>
          <w:color w:val="424242"/>
          <w:sz w:val="28"/>
          <w:szCs w:val="28"/>
        </w:rPr>
      </w:pPr>
      <w:r>
        <w:rPr>
          <w:b/>
          <w:color w:val="424242"/>
          <w:sz w:val="28"/>
          <w:szCs w:val="28"/>
          <w:lang w:val="kk-KZ"/>
        </w:rPr>
        <w:t xml:space="preserve">    Э</w:t>
      </w:r>
      <w:r w:rsidR="00B25483" w:rsidRPr="00B25483">
        <w:rPr>
          <w:b/>
          <w:color w:val="424242"/>
          <w:sz w:val="28"/>
          <w:szCs w:val="28"/>
        </w:rPr>
        <w:t>тапы развития информационных технологий по видам инструментария технологии.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rStyle w:val="a4"/>
          <w:color w:val="424242"/>
          <w:sz w:val="28"/>
          <w:szCs w:val="28"/>
        </w:rPr>
        <w:t>Информационная технология (</w:t>
      </w:r>
      <w:proofErr w:type="gramStart"/>
      <w:r w:rsidRPr="00B25483">
        <w:rPr>
          <w:rStyle w:val="a4"/>
          <w:color w:val="424242"/>
          <w:sz w:val="28"/>
          <w:szCs w:val="28"/>
        </w:rPr>
        <w:t>ИТ</w:t>
      </w:r>
      <w:proofErr w:type="gramEnd"/>
      <w:r w:rsidRPr="00B25483">
        <w:rPr>
          <w:rStyle w:val="a4"/>
          <w:color w:val="424242"/>
          <w:sz w:val="28"/>
          <w:szCs w:val="28"/>
        </w:rPr>
        <w:t>) —</w:t>
      </w:r>
      <w:r w:rsidRPr="00B25483">
        <w:rPr>
          <w:color w:val="424242"/>
          <w:sz w:val="28"/>
          <w:szCs w:val="28"/>
        </w:rPr>
        <w:t xml:space="preserve"> процесс, использующий совокупность средств и методов сбора, обработки и передачи данных (первичной информации) для получения информации нового качества о состоянии объекта, процесса или явления. Современная </w:t>
      </w:r>
      <w:proofErr w:type="gramStart"/>
      <w:r w:rsidRPr="00B25483">
        <w:rPr>
          <w:color w:val="424242"/>
          <w:sz w:val="28"/>
          <w:szCs w:val="28"/>
        </w:rPr>
        <w:t>ИТ</w:t>
      </w:r>
      <w:proofErr w:type="gramEnd"/>
      <w:r w:rsidRPr="00B25483">
        <w:rPr>
          <w:color w:val="424242"/>
          <w:sz w:val="28"/>
          <w:szCs w:val="28"/>
        </w:rPr>
        <w:t xml:space="preserve"> опирается на достижения в области компьютерной техники и средств связи.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proofErr w:type="gramStart"/>
      <w:r w:rsidRPr="00B25483">
        <w:rPr>
          <w:color w:val="424242"/>
          <w:sz w:val="28"/>
          <w:szCs w:val="28"/>
        </w:rPr>
        <w:t xml:space="preserve">1 этап (до второй </w:t>
      </w:r>
      <w:proofErr w:type="spellStart"/>
      <w:r w:rsidRPr="00B25483">
        <w:rPr>
          <w:color w:val="424242"/>
          <w:sz w:val="28"/>
          <w:szCs w:val="28"/>
        </w:rPr>
        <w:t>половины</w:t>
      </w:r>
      <w:r w:rsidRPr="00B25483">
        <w:rPr>
          <w:rStyle w:val="a4"/>
          <w:color w:val="424242"/>
          <w:sz w:val="28"/>
          <w:szCs w:val="28"/>
        </w:rPr>
        <w:t>XIX</w:t>
      </w:r>
      <w:proofErr w:type="spellEnd"/>
      <w:r w:rsidRPr="00B25483">
        <w:rPr>
          <w:color w:val="424242"/>
          <w:sz w:val="28"/>
          <w:szCs w:val="28"/>
        </w:rPr>
        <w:t> в.) — </w:t>
      </w:r>
      <w:r w:rsidRPr="00B25483">
        <w:rPr>
          <w:rStyle w:val="a4"/>
          <w:color w:val="424242"/>
          <w:sz w:val="28"/>
          <w:szCs w:val="28"/>
        </w:rPr>
        <w:t>"ручная" информационная технология</w:t>
      </w:r>
      <w:r w:rsidRPr="00B25483">
        <w:rPr>
          <w:color w:val="424242"/>
          <w:sz w:val="28"/>
          <w:szCs w:val="28"/>
        </w:rPr>
        <w:t>, инструментарий которой составляли: перо, чернильница, книга.</w:t>
      </w:r>
      <w:proofErr w:type="gramEnd"/>
      <w:r w:rsidRPr="00B25483">
        <w:rPr>
          <w:color w:val="424242"/>
          <w:sz w:val="28"/>
          <w:szCs w:val="28"/>
        </w:rPr>
        <w:t xml:space="preserve"> Коммуникации осуществлялись ручным способом путем </w:t>
      </w:r>
      <w:proofErr w:type="gramStart"/>
      <w:r w:rsidRPr="00B25483">
        <w:rPr>
          <w:color w:val="424242"/>
          <w:sz w:val="28"/>
          <w:szCs w:val="28"/>
        </w:rPr>
        <w:t>переправки</w:t>
      </w:r>
      <w:proofErr w:type="gramEnd"/>
      <w:r w:rsidRPr="00B25483">
        <w:rPr>
          <w:color w:val="424242"/>
          <w:sz w:val="28"/>
          <w:szCs w:val="28"/>
        </w:rPr>
        <w:t xml:space="preserve"> через почту писем, пакетов, депеш. Основная цель технологии — представление информации в нужной форме.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 xml:space="preserve">2 этап (с </w:t>
      </w:r>
      <w:proofErr w:type="spellStart"/>
      <w:r w:rsidRPr="00B25483">
        <w:rPr>
          <w:color w:val="424242"/>
          <w:sz w:val="28"/>
          <w:szCs w:val="28"/>
        </w:rPr>
        <w:t>конца</w:t>
      </w:r>
      <w:proofErr w:type="gramStart"/>
      <w:r w:rsidRPr="00B25483">
        <w:rPr>
          <w:rStyle w:val="a4"/>
          <w:color w:val="424242"/>
          <w:sz w:val="28"/>
          <w:szCs w:val="28"/>
        </w:rPr>
        <w:t>XIX</w:t>
      </w:r>
      <w:proofErr w:type="spellEnd"/>
      <w:proofErr w:type="gramEnd"/>
      <w:r w:rsidRPr="00B25483">
        <w:rPr>
          <w:color w:val="424242"/>
          <w:sz w:val="28"/>
          <w:szCs w:val="28"/>
        </w:rPr>
        <w:t> в.) — </w:t>
      </w:r>
      <w:r w:rsidRPr="00B25483">
        <w:rPr>
          <w:rStyle w:val="a4"/>
          <w:color w:val="424242"/>
          <w:sz w:val="28"/>
          <w:szCs w:val="28"/>
        </w:rPr>
        <w:t>"механическая" технология</w:t>
      </w:r>
      <w:r w:rsidRPr="00B25483">
        <w:rPr>
          <w:color w:val="424242"/>
          <w:sz w:val="28"/>
          <w:szCs w:val="28"/>
        </w:rPr>
        <w:t>, инструментарий которой составляли: пишущая машинка, телефон, диктофон, оснащенная более совершенными средствами доставки почта. Основная цель технологии — представление информации в нужной форме более удобными средствами.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3 этап (40 - 60-е гг.) — </w:t>
      </w:r>
      <w:r w:rsidRPr="00B25483">
        <w:rPr>
          <w:rStyle w:val="a4"/>
          <w:color w:val="424242"/>
          <w:sz w:val="28"/>
          <w:szCs w:val="28"/>
        </w:rPr>
        <w:t>"электрическая" технология</w:t>
      </w:r>
      <w:r w:rsidRPr="00B25483">
        <w:rPr>
          <w:color w:val="424242"/>
          <w:sz w:val="28"/>
          <w:szCs w:val="28"/>
        </w:rPr>
        <w:t xml:space="preserve">, инструментарий которой составляли: большие ЭВМ и соответствующее программное обеспечение, электрические пишущие машинки, копировальные </w:t>
      </w:r>
      <w:r w:rsidRPr="00B25483">
        <w:rPr>
          <w:color w:val="424242"/>
          <w:sz w:val="28"/>
          <w:szCs w:val="28"/>
        </w:rPr>
        <w:lastRenderedPageBreak/>
        <w:t>аппараты, портативные диктофоны. Изменяется цель технологии — акцент начинает перемещаться с формы представления информации на формирование ее содержания.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4 этап (с начала 70-х гг.) — </w:t>
      </w:r>
      <w:r w:rsidRPr="00B25483">
        <w:rPr>
          <w:rStyle w:val="a4"/>
          <w:color w:val="424242"/>
          <w:sz w:val="28"/>
          <w:szCs w:val="28"/>
        </w:rPr>
        <w:t>"электронная" технология</w:t>
      </w:r>
      <w:r w:rsidRPr="00B25483">
        <w:rPr>
          <w:color w:val="424242"/>
          <w:sz w:val="28"/>
          <w:szCs w:val="28"/>
        </w:rPr>
        <w:t>, инструментарием которой становятся большие ЭВМ и создаваемые на их базе автоматизированные системы управления (АСУ) и информационно-поисковые системы (ИПС), оснащенные широким спектром базовых и специализированных программных комплексов. Акцент смещается в сторону формирования более содержательной информации.</w:t>
      </w:r>
    </w:p>
    <w:p w:rsidR="00B25483" w:rsidRPr="00B25483" w:rsidRDefault="00B25483" w:rsidP="00B25483">
      <w:pPr>
        <w:pStyle w:val="a3"/>
        <w:spacing w:before="180" w:beforeAutospacing="0" w:after="180" w:afterAutospacing="0"/>
        <w:ind w:left="180" w:right="180"/>
        <w:rPr>
          <w:color w:val="424242"/>
          <w:sz w:val="28"/>
          <w:szCs w:val="28"/>
        </w:rPr>
      </w:pPr>
      <w:r w:rsidRPr="00B25483">
        <w:rPr>
          <w:color w:val="424242"/>
          <w:sz w:val="28"/>
          <w:szCs w:val="28"/>
        </w:rPr>
        <w:t>5 этап (с середины 80-х гг.) — </w:t>
      </w:r>
      <w:r w:rsidRPr="00B25483">
        <w:rPr>
          <w:rStyle w:val="a4"/>
          <w:color w:val="424242"/>
          <w:sz w:val="28"/>
          <w:szCs w:val="28"/>
        </w:rPr>
        <w:t>"компьютерная" технология</w:t>
      </w:r>
      <w:r w:rsidRPr="00B25483">
        <w:rPr>
          <w:color w:val="424242"/>
          <w:sz w:val="28"/>
          <w:szCs w:val="28"/>
        </w:rPr>
        <w:t xml:space="preserve">, основным инструментарием которой является персональный компьютер с широким спектром стандартных программных продуктов разного назначения. На этом этапе происходит процесс </w:t>
      </w:r>
      <w:proofErr w:type="spellStart"/>
      <w:r w:rsidRPr="00B25483">
        <w:rPr>
          <w:color w:val="424242"/>
          <w:sz w:val="28"/>
          <w:szCs w:val="28"/>
        </w:rPr>
        <w:t>персонализацииАСУ</w:t>
      </w:r>
      <w:proofErr w:type="spellEnd"/>
      <w:r w:rsidRPr="00B25483">
        <w:rPr>
          <w:color w:val="424242"/>
          <w:sz w:val="28"/>
          <w:szCs w:val="28"/>
        </w:rPr>
        <w:t xml:space="preserve"> (создание систем поддержки принятия решения для разных специалистов). В связи с переходом на микропроцессорную технологию существенным изменениям подвергается бытовая техника, приборы связи и коммуникации, оргтехника. Начинают широко развиваться компьютерные сети (локальные и глобальные).</w:t>
      </w:r>
    </w:p>
    <w:p w:rsidR="00615FF7" w:rsidRDefault="00615FF7"/>
    <w:sectPr w:rsidR="00615FF7" w:rsidSect="007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83"/>
    <w:rsid w:val="00016EED"/>
    <w:rsid w:val="00026DE0"/>
    <w:rsid w:val="00615FF7"/>
    <w:rsid w:val="00700776"/>
    <w:rsid w:val="00B2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5483"/>
    <w:rPr>
      <w:b/>
      <w:bCs/>
    </w:rPr>
  </w:style>
  <w:style w:type="character" w:customStyle="1" w:styleId="shorttext">
    <w:name w:val="short_text"/>
    <w:basedOn w:val="a0"/>
    <w:rsid w:val="00B25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2018-12-19T17:10:00Z</dcterms:created>
  <dcterms:modified xsi:type="dcterms:W3CDTF">2018-12-19T17:42:00Z</dcterms:modified>
</cp:coreProperties>
</file>